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10" w:type="dxa"/>
        <w:tblLook w:val="04A0" w:firstRow="1" w:lastRow="0" w:firstColumn="1" w:lastColumn="0" w:noHBand="0" w:noVBand="1"/>
      </w:tblPr>
      <w:tblGrid>
        <w:gridCol w:w="3150"/>
        <w:gridCol w:w="2425"/>
        <w:gridCol w:w="810"/>
        <w:gridCol w:w="95"/>
        <w:gridCol w:w="1795"/>
        <w:gridCol w:w="450"/>
        <w:gridCol w:w="1085"/>
      </w:tblGrid>
      <w:tr w:rsidRPr="00EE19E1" w:rsidR="00A83235" w:rsidTr="19B8F5A8" w14:paraId="1730F58B" w14:textId="77777777">
        <w:trPr>
          <w:trHeight w:val="225"/>
        </w:trPr>
        <w:tc>
          <w:tcPr>
            <w:tcW w:w="9810" w:type="dxa"/>
            <w:gridSpan w:val="7"/>
            <w:noWrap/>
            <w:tcMar/>
          </w:tcPr>
          <w:p w:rsidRPr="005E7025" w:rsidR="00A83235" w:rsidP="284A9EDA" w:rsidRDefault="00A83235" w14:paraId="4959DAF0" w14:textId="79C980A4">
            <w:pPr>
              <w:jc w:val="center"/>
              <w:rPr>
                <w:rFonts w:ascii="Perpetua" w:hAnsi="Perpetua" w:eastAsia="Times New Roman" w:cs="Arial"/>
                <w:sz w:val="40"/>
                <w:szCs w:val="40"/>
              </w:rPr>
            </w:pPr>
            <w:r w:rsidRPr="284A9EDA" w:rsidR="00A83235">
              <w:rPr>
                <w:rFonts w:ascii="Perpetua" w:hAnsi="Perpetua" w:eastAsia="Times New Roman" w:cs="Arial"/>
                <w:sz w:val="40"/>
                <w:szCs w:val="40"/>
              </w:rPr>
              <w:t>Certification Only Plan—Elementary Education</w:t>
            </w:r>
          </w:p>
        </w:tc>
      </w:tr>
      <w:tr w:rsidRPr="00EE19E1" w:rsidR="0083194C" w:rsidTr="19B8F5A8" w14:paraId="159C5E3E" w14:textId="77777777">
        <w:trPr>
          <w:trHeight w:val="422"/>
        </w:trPr>
        <w:tc>
          <w:tcPr>
            <w:tcW w:w="6385" w:type="dxa"/>
            <w:gridSpan w:val="3"/>
            <w:noWrap/>
            <w:tcMar/>
            <w:vAlign w:val="center"/>
          </w:tcPr>
          <w:p w:rsidRPr="0083194C" w:rsidR="0083194C" w:rsidP="0083194C" w:rsidRDefault="0083194C" w14:paraId="4C488C7E" w14:textId="1E93D25E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 w:rsidRPr="3A511F82" w:rsidR="0083194C">
              <w:rPr>
                <w:rFonts w:ascii="Perpetua" w:hAnsi="Perpetua" w:eastAsia="Times New Roman" w:cs="Arial"/>
                <w:sz w:val="24"/>
                <w:szCs w:val="24"/>
              </w:rPr>
              <w:t>Student Name</w:t>
            </w:r>
            <w:r w:rsidRPr="3A511F82" w:rsidR="03F8A726">
              <w:rPr>
                <w:rFonts w:ascii="Perpetua" w:hAnsi="Perpetua" w:eastAsia="Times New Roman" w:cs="Arial"/>
                <w:sz w:val="24"/>
                <w:szCs w:val="24"/>
              </w:rPr>
              <w:t xml:space="preserve">:  </w:t>
            </w:r>
          </w:p>
        </w:tc>
        <w:tc>
          <w:tcPr>
            <w:tcW w:w="3425" w:type="dxa"/>
            <w:gridSpan w:val="4"/>
            <w:tcMar/>
            <w:vAlign w:val="center"/>
          </w:tcPr>
          <w:p w:rsidRPr="0083194C" w:rsidR="0083194C" w:rsidP="0083194C" w:rsidRDefault="0083194C" w14:paraId="1642A40E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ID#:</w:t>
            </w:r>
          </w:p>
        </w:tc>
      </w:tr>
      <w:tr w:rsidRPr="00EE19E1" w:rsidR="0083194C" w:rsidTr="19B8F5A8" w14:paraId="41CFDB53" w14:textId="77777777">
        <w:trPr>
          <w:trHeight w:val="413"/>
        </w:trPr>
        <w:tc>
          <w:tcPr>
            <w:tcW w:w="9810" w:type="dxa"/>
            <w:gridSpan w:val="7"/>
            <w:noWrap/>
            <w:tcMar/>
            <w:vAlign w:val="center"/>
          </w:tcPr>
          <w:p w:rsidRPr="0083194C" w:rsidR="0083194C" w:rsidP="0083194C" w:rsidRDefault="0083194C" w14:paraId="2AD829FF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Bachelor’s Degree Received From:</w:t>
            </w:r>
          </w:p>
        </w:tc>
      </w:tr>
      <w:tr w:rsidRPr="00EE19E1" w:rsidR="000F2428" w:rsidTr="19B8F5A8" w14:paraId="22AA989B" w14:textId="77777777">
        <w:trPr>
          <w:trHeight w:val="413"/>
        </w:trPr>
        <w:tc>
          <w:tcPr>
            <w:tcW w:w="3150" w:type="dxa"/>
            <w:noWrap/>
            <w:tcMar/>
          </w:tcPr>
          <w:p w:rsidR="000F2428" w:rsidP="007376A1" w:rsidRDefault="000F2428" w14:paraId="5E1DE820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Campus Attending:</w:t>
            </w:r>
          </w:p>
        </w:tc>
        <w:tc>
          <w:tcPr>
            <w:tcW w:w="3330" w:type="dxa"/>
            <w:gridSpan w:val="3"/>
            <w:tcMar/>
            <w:vAlign w:val="center"/>
          </w:tcPr>
          <w:p w:rsidR="000F2428" w:rsidP="0083194C" w:rsidRDefault="000F2428" w14:paraId="3C5EFFD2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Advisor Signature:</w:t>
            </w:r>
          </w:p>
          <w:p w:rsidR="000F2428" w:rsidP="0083194C" w:rsidRDefault="000F2428" w14:paraId="23890038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tcMar/>
          </w:tcPr>
          <w:p w:rsidR="000F2428" w:rsidP="000F2428" w:rsidRDefault="000F2428" w14:paraId="59DA3185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Student Signature:</w:t>
            </w:r>
          </w:p>
        </w:tc>
      </w:tr>
      <w:tr w:rsidRPr="00EE19E1" w:rsidR="0083194C" w:rsidTr="19B8F5A8" w14:paraId="5F613840" w14:textId="77777777">
        <w:trPr>
          <w:trHeight w:val="225"/>
        </w:trPr>
        <w:tc>
          <w:tcPr>
            <w:tcW w:w="9810" w:type="dxa"/>
            <w:gridSpan w:val="7"/>
            <w:noWrap/>
            <w:tcMar/>
          </w:tcPr>
          <w:p w:rsidRPr="00DE65AB" w:rsidR="0083194C" w:rsidP="0083194C" w:rsidRDefault="0083194C" w14:paraId="05AD2B42" w14:textId="5CDDD9D7">
            <w:pPr>
              <w:rPr>
                <w:rFonts w:ascii="Times New Roman" w:hAnsi="Times New Roman" w:cs="Times New Roman"/>
              </w:rPr>
            </w:pPr>
            <w:r w:rsidRPr="19B8F5A8" w:rsidR="0083194C">
              <w:rPr>
                <w:rFonts w:ascii="Times New Roman" w:hAnsi="Times New Roman" w:cs="Times New Roman"/>
              </w:rPr>
              <w:t>Students who alre</w:t>
            </w:r>
            <w:r w:rsidRPr="19B8F5A8" w:rsidR="0083194C">
              <w:rPr>
                <w:rFonts w:ascii="Times New Roman" w:hAnsi="Times New Roman" w:cs="Times New Roman"/>
              </w:rPr>
              <w:t>a</w:t>
            </w:r>
            <w:r w:rsidRPr="19B8F5A8" w:rsidR="0083194C">
              <w:rPr>
                <w:rFonts w:ascii="Times New Roman" w:hAnsi="Times New Roman" w:cs="Times New Roman"/>
              </w:rPr>
              <w:t xml:space="preserve">dy </w:t>
            </w:r>
            <w:r w:rsidRPr="19B8F5A8" w:rsidR="0083194C">
              <w:rPr>
                <w:rFonts w:ascii="Times New Roman" w:hAnsi="Times New Roman" w:cs="Times New Roman"/>
              </w:rPr>
              <w:t xml:space="preserve">have a </w:t>
            </w:r>
            <w:r w:rsidRPr="19B8F5A8" w:rsidR="0083194C">
              <w:rPr>
                <w:rFonts w:ascii="Times New Roman" w:hAnsi="Times New Roman" w:cs="Times New Roman"/>
              </w:rPr>
              <w:t>Bachelor’s Degree</w:t>
            </w:r>
            <w:r w:rsidRPr="19B8F5A8" w:rsidR="0083194C">
              <w:rPr>
                <w:rFonts w:ascii="Times New Roman" w:hAnsi="Times New Roman" w:cs="Times New Roman"/>
              </w:rPr>
              <w:t xml:space="preserve"> can pursue certification through the “certification only” route. </w:t>
            </w:r>
            <w:r w:rsidRPr="19B8F5A8" w:rsidR="302DB58B">
              <w:rPr>
                <w:rFonts w:ascii="Times New Roman" w:hAnsi="Times New Roman" w:cs="Times New Roman"/>
              </w:rPr>
              <w:t>Studets</w:t>
            </w:r>
            <w:r w:rsidRPr="19B8F5A8" w:rsidR="0083194C">
              <w:rPr>
                <w:rFonts w:ascii="Times New Roman" w:hAnsi="Times New Roman" w:cs="Times New Roman"/>
                <w:i w:val="1"/>
                <w:iCs w:val="1"/>
              </w:rPr>
              <w:t xml:space="preserve"> must</w:t>
            </w:r>
            <w:r w:rsidRPr="19B8F5A8" w:rsidR="0083194C">
              <w:rPr>
                <w:rFonts w:ascii="Times New Roman" w:hAnsi="Times New Roman" w:cs="Times New Roman"/>
              </w:rPr>
              <w:t xml:space="preserve"> </w:t>
            </w:r>
            <w:r w:rsidRPr="19B8F5A8" w:rsidR="007376A1">
              <w:rPr>
                <w:rFonts w:ascii="Times New Roman" w:hAnsi="Times New Roman" w:cs="Times New Roman"/>
              </w:rPr>
              <w:t>attempt</w:t>
            </w:r>
            <w:r w:rsidRPr="19B8F5A8" w:rsidR="0083194C">
              <w:rPr>
                <w:rFonts w:ascii="Times New Roman" w:hAnsi="Times New Roman" w:cs="Times New Roman"/>
              </w:rPr>
              <w:t xml:space="preserve"> the </w:t>
            </w:r>
            <w:r w:rsidRPr="19B8F5A8" w:rsidR="1CE65F09">
              <w:rPr>
                <w:rFonts w:ascii="Times New Roman" w:hAnsi="Times New Roman" w:cs="Times New Roman"/>
              </w:rPr>
              <w:t>appropriate Praxis</w:t>
            </w:r>
            <w:r w:rsidRPr="19B8F5A8" w:rsidR="0083194C">
              <w:rPr>
                <w:rFonts w:ascii="Times New Roman" w:hAnsi="Times New Roman" w:cs="Times New Roman"/>
              </w:rPr>
              <w:t xml:space="preserve"> Exam before student teaching</w:t>
            </w:r>
            <w:r w:rsidRPr="19B8F5A8" w:rsidR="007376A1">
              <w:rPr>
                <w:rFonts w:ascii="Times New Roman" w:hAnsi="Times New Roman" w:cs="Times New Roman"/>
              </w:rPr>
              <w:t xml:space="preserve"> </w:t>
            </w:r>
            <w:r w:rsidRPr="19B8F5A8" w:rsidR="007376A1">
              <w:rPr>
                <w:rFonts w:ascii="Times New Roman" w:hAnsi="Times New Roman" w:cs="Times New Roman"/>
              </w:rPr>
              <w:t>and pass it to earn certification</w:t>
            </w:r>
            <w:r w:rsidRPr="19B8F5A8" w:rsidR="0083194C">
              <w:rPr>
                <w:rFonts w:ascii="Times New Roman" w:hAnsi="Times New Roman" w:cs="Times New Roman"/>
              </w:rPr>
              <w:t>. They must also meet the GPA prerequisite required by DESE (3.0 in the content area and professional education).</w:t>
            </w:r>
          </w:p>
        </w:tc>
      </w:tr>
      <w:tr w:rsidRPr="00EE19E1" w:rsidR="0083194C" w:rsidTr="19B8F5A8" w14:paraId="466170BB" w14:textId="77777777">
        <w:trPr>
          <w:trHeight w:val="225"/>
        </w:trPr>
        <w:tc>
          <w:tcPr>
            <w:tcW w:w="8725" w:type="dxa"/>
            <w:gridSpan w:val="6"/>
            <w:noWrap/>
            <w:tcMar/>
          </w:tcPr>
          <w:p w:rsidRPr="00EE19E1" w:rsidR="0083194C" w:rsidP="0083194C" w:rsidRDefault="0083194C" w14:paraId="2FB7CEB6" w14:textId="77777777">
            <w:pPr>
              <w:jc w:val="center"/>
              <w:rPr>
                <w:rFonts w:ascii="Perpetua" w:hAnsi="Perpetua" w:eastAsia="Times New Roman" w:cs="Arial"/>
                <w:sz w:val="36"/>
                <w:szCs w:val="36"/>
              </w:rPr>
            </w:pPr>
            <w:r w:rsidRPr="005E7025">
              <w:rPr>
                <w:rFonts w:ascii="Perpetua" w:hAnsi="Perpetua" w:eastAsia="Times New Roman" w:cs="Arial"/>
                <w:sz w:val="36"/>
                <w:szCs w:val="36"/>
              </w:rPr>
              <w:t>Major Courses</w:t>
            </w:r>
          </w:p>
        </w:tc>
        <w:tc>
          <w:tcPr>
            <w:tcW w:w="1085" w:type="dxa"/>
            <w:tcMar/>
          </w:tcPr>
          <w:p w:rsidRPr="005E7025" w:rsidR="0083194C" w:rsidP="0083194C" w:rsidRDefault="0083194C" w14:paraId="3981DF54" w14:textId="77777777">
            <w:pPr>
              <w:jc w:val="center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Complete</w:t>
            </w:r>
          </w:p>
        </w:tc>
      </w:tr>
      <w:tr w:rsidRPr="00EE19E1" w:rsidR="0083194C" w:rsidTr="19B8F5A8" w14:paraId="33296E87" w14:textId="77777777">
        <w:trPr>
          <w:trHeight w:val="225"/>
        </w:trPr>
        <w:tc>
          <w:tcPr>
            <w:tcW w:w="3150" w:type="dxa"/>
            <w:noWrap/>
            <w:tcMar/>
            <w:hideMark/>
          </w:tcPr>
          <w:p w:rsidRPr="00EE19E1" w:rsidR="0083194C" w:rsidP="0083194C" w:rsidRDefault="0083194C" w14:paraId="232EA042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ED103</w:t>
            </w:r>
          </w:p>
        </w:tc>
        <w:tc>
          <w:tcPr>
            <w:tcW w:w="5125" w:type="dxa"/>
            <w:gridSpan w:val="4"/>
            <w:noWrap/>
            <w:tcMar/>
            <w:hideMark/>
          </w:tcPr>
          <w:p w:rsidRPr="00EE19E1" w:rsidR="0083194C" w:rsidP="0083194C" w:rsidRDefault="0083194C" w14:paraId="4EC6D426" w14:textId="680CE063">
            <w:pPr>
              <w:rPr>
                <w:rFonts w:ascii="Perpetua" w:hAnsi="Perpetua" w:eastAsia="Times New Roman" w:cs="Arial"/>
              </w:rPr>
            </w:pPr>
            <w:r w:rsidRPr="3A511F82" w:rsidR="0083194C">
              <w:rPr>
                <w:rFonts w:ascii="Perpetua" w:hAnsi="Perpetua" w:eastAsia="Times New Roman" w:cs="Arial"/>
              </w:rPr>
              <w:t>Child Develop</w:t>
            </w:r>
            <w:r w:rsidRPr="3A511F82" w:rsidR="5139AA50">
              <w:rPr>
                <w:rFonts w:ascii="Perpetua" w:hAnsi="Perpetua" w:eastAsia="Times New Roman" w:cs="Arial"/>
              </w:rPr>
              <w:t xml:space="preserve">                                        </w:t>
            </w:r>
          </w:p>
        </w:tc>
        <w:tc>
          <w:tcPr>
            <w:tcW w:w="450" w:type="dxa"/>
            <w:noWrap/>
            <w:tcMar/>
            <w:hideMark/>
          </w:tcPr>
          <w:p w:rsidRPr="00EE19E1" w:rsidR="0083194C" w:rsidP="0083194C" w:rsidRDefault="0083194C" w14:paraId="3CC59D48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85" w:type="dxa"/>
            <w:tcMar/>
          </w:tcPr>
          <w:p w:rsidRPr="005E7025" w:rsidR="0083194C" w:rsidP="0083194C" w:rsidRDefault="0083194C" w14:paraId="042FA714" w14:textId="385B5329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C3F96" w:rsidTr="19B8F5A8" w14:paraId="6A1DD0F2" w14:textId="77777777">
        <w:trPr>
          <w:trHeight w:val="225"/>
        </w:trPr>
        <w:tc>
          <w:tcPr>
            <w:tcW w:w="3150" w:type="dxa"/>
            <w:noWrap/>
            <w:tcMar/>
          </w:tcPr>
          <w:p w:rsidRPr="00EE19E1" w:rsidR="00DC3F96" w:rsidP="00DC3F96" w:rsidRDefault="00DC3F96" w14:paraId="5781F6BA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ED264</w:t>
            </w:r>
          </w:p>
        </w:tc>
        <w:tc>
          <w:tcPr>
            <w:tcW w:w="5125" w:type="dxa"/>
            <w:gridSpan w:val="4"/>
            <w:noWrap/>
            <w:tcMar/>
          </w:tcPr>
          <w:p w:rsidRPr="00EE19E1" w:rsidR="00DC3F96" w:rsidP="00DC3F96" w:rsidRDefault="00DC3F96" w14:paraId="2FE31490" w14:textId="279444D0">
            <w:pPr>
              <w:rPr>
                <w:rFonts w:ascii="Perpetua" w:hAnsi="Perpetua" w:eastAsia="Times New Roman" w:cs="Arial"/>
              </w:rPr>
            </w:pPr>
            <w:r w:rsidRPr="3A511F82" w:rsidR="00DC3F96">
              <w:rPr>
                <w:rFonts w:ascii="Perpetua" w:hAnsi="Perpetua" w:eastAsia="Times New Roman" w:cs="Arial"/>
              </w:rPr>
              <w:t>Child Health (</w:t>
            </w:r>
            <w:r w:rsidRPr="3A511F82" w:rsidR="00DC3F96">
              <w:rPr>
                <w:rFonts w:ascii="Perpetua" w:hAnsi="Perpetua" w:eastAsia="Times New Roman" w:cs="Arial"/>
              </w:rPr>
              <w:t>OL)</w:t>
            </w:r>
            <w:r w:rsidRPr="3A511F82" w:rsidR="0052B836">
              <w:rPr>
                <w:rFonts w:ascii="Perpetua" w:hAnsi="Perpetua" w:eastAsia="Times New Roman" w:cs="Arial"/>
              </w:rPr>
              <w:t xml:space="preserve">   </w:t>
            </w:r>
            <w:r w:rsidRPr="3A511F82" w:rsidR="0052B836">
              <w:rPr>
                <w:rFonts w:ascii="Perpetua" w:hAnsi="Perpetua" w:eastAsia="Times New Roman" w:cs="Arial"/>
              </w:rPr>
              <w:t xml:space="preserve">                               </w:t>
            </w:r>
          </w:p>
        </w:tc>
        <w:tc>
          <w:tcPr>
            <w:tcW w:w="450" w:type="dxa"/>
            <w:noWrap/>
            <w:tcMar/>
          </w:tcPr>
          <w:p w:rsidRPr="00EE19E1" w:rsidR="00DC3F96" w:rsidP="00DC3F96" w:rsidRDefault="00DC3F96" w14:paraId="3598ADBB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85" w:type="dxa"/>
            <w:tcMar/>
          </w:tcPr>
          <w:p w:rsidRPr="005E7025" w:rsidR="00DC3F96" w:rsidP="00DC3F96" w:rsidRDefault="00DC3F96" w14:paraId="3D4DBB78" w14:textId="4DE44A2F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C3F96" w:rsidTr="19B8F5A8" w14:paraId="78DDD995" w14:textId="77777777">
        <w:trPr>
          <w:trHeight w:val="225"/>
        </w:trPr>
        <w:tc>
          <w:tcPr>
            <w:tcW w:w="3150" w:type="dxa"/>
            <w:noWrap/>
            <w:tcMar/>
            <w:hideMark/>
          </w:tcPr>
          <w:p w:rsidRPr="00EE19E1" w:rsidR="00DC3F96" w:rsidP="00DC3F96" w:rsidRDefault="00DC3F96" w14:paraId="08F9B090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ED315</w:t>
            </w:r>
          </w:p>
        </w:tc>
        <w:tc>
          <w:tcPr>
            <w:tcW w:w="5125" w:type="dxa"/>
            <w:gridSpan w:val="4"/>
            <w:noWrap/>
            <w:tcMar/>
            <w:hideMark/>
          </w:tcPr>
          <w:p w:rsidRPr="00EE19E1" w:rsidR="00DC3F96" w:rsidP="00DC3F96" w:rsidRDefault="00DC3F96" w14:paraId="6DF728A6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Read</w:t>
            </w:r>
            <w:r>
              <w:rPr>
                <w:rFonts w:ascii="Perpetua" w:hAnsi="Perpetua" w:eastAsia="Times New Roman" w:cs="Arial"/>
              </w:rPr>
              <w:t xml:space="preserve">ing </w:t>
            </w:r>
            <w:r w:rsidRPr="00EE19E1">
              <w:rPr>
                <w:rFonts w:ascii="Perpetua" w:hAnsi="Perpetua" w:eastAsia="Times New Roman" w:cs="Arial"/>
              </w:rPr>
              <w:t xml:space="preserve">&amp;Writing </w:t>
            </w:r>
            <w:r>
              <w:rPr>
                <w:rFonts w:ascii="Perpetua" w:hAnsi="Perpetua" w:eastAsia="Times New Roman" w:cs="Arial"/>
              </w:rPr>
              <w:t xml:space="preserve">with </w:t>
            </w:r>
            <w:r w:rsidRPr="00EE19E1">
              <w:rPr>
                <w:rFonts w:ascii="Perpetua" w:hAnsi="Perpetua" w:eastAsia="Times New Roman" w:cs="Arial"/>
              </w:rPr>
              <w:t>Young</w:t>
            </w:r>
            <w:r>
              <w:rPr>
                <w:rFonts w:ascii="Perpetua" w:hAnsi="Perpetua" w:eastAsia="Times New Roman" w:cs="Arial"/>
              </w:rPr>
              <w:t xml:space="preserve"> Children</w:t>
            </w:r>
          </w:p>
        </w:tc>
        <w:tc>
          <w:tcPr>
            <w:tcW w:w="450" w:type="dxa"/>
            <w:noWrap/>
            <w:tcMar/>
            <w:hideMark/>
          </w:tcPr>
          <w:p w:rsidRPr="00EE19E1" w:rsidR="00DC3F96" w:rsidP="00DC3F96" w:rsidRDefault="00DC3F96" w14:paraId="3DDF6C2E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4</w:t>
            </w:r>
          </w:p>
        </w:tc>
        <w:tc>
          <w:tcPr>
            <w:tcW w:w="1085" w:type="dxa"/>
            <w:tcMar/>
          </w:tcPr>
          <w:p w:rsidRPr="005E7025" w:rsidR="00DC3F96" w:rsidP="00DC3F96" w:rsidRDefault="00DC3F96" w14:paraId="3F45EE90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C3F96" w:rsidTr="19B8F5A8" w14:paraId="4116B165" w14:textId="77777777">
        <w:trPr>
          <w:trHeight w:val="225"/>
        </w:trPr>
        <w:tc>
          <w:tcPr>
            <w:tcW w:w="3150" w:type="dxa"/>
            <w:noWrap/>
            <w:tcMar/>
            <w:hideMark/>
          </w:tcPr>
          <w:p w:rsidRPr="00EE19E1" w:rsidR="00DC3F96" w:rsidP="00DC3F96" w:rsidRDefault="00DC3F96" w14:paraId="71F13012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ED318</w:t>
            </w:r>
          </w:p>
        </w:tc>
        <w:tc>
          <w:tcPr>
            <w:tcW w:w="5125" w:type="dxa"/>
            <w:gridSpan w:val="4"/>
            <w:noWrap/>
            <w:tcMar/>
            <w:hideMark/>
          </w:tcPr>
          <w:p w:rsidRPr="00EE19E1" w:rsidR="00DC3F96" w:rsidP="00DC3F96" w:rsidRDefault="00DC3F96" w14:paraId="4CCE27FC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Read Assess &amp; Instr</w:t>
            </w:r>
            <w:r>
              <w:rPr>
                <w:rFonts w:ascii="Perpetua" w:hAnsi="Perpetua" w:eastAsia="Times New Roman" w:cs="Arial"/>
              </w:rPr>
              <w:t>uction</w:t>
            </w:r>
          </w:p>
        </w:tc>
        <w:tc>
          <w:tcPr>
            <w:tcW w:w="450" w:type="dxa"/>
            <w:noWrap/>
            <w:tcMar/>
            <w:hideMark/>
          </w:tcPr>
          <w:p w:rsidRPr="00EE19E1" w:rsidR="00DC3F96" w:rsidP="00DC3F96" w:rsidRDefault="00DC3F96" w14:paraId="1BE0DBB8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85" w:type="dxa"/>
            <w:tcMar/>
          </w:tcPr>
          <w:p w:rsidRPr="005E7025" w:rsidR="00DC3F96" w:rsidP="00DC3F96" w:rsidRDefault="00DC3F96" w14:paraId="1C59EE46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C3F96" w:rsidTr="19B8F5A8" w14:paraId="338370B0" w14:textId="77777777">
        <w:trPr>
          <w:trHeight w:val="225"/>
        </w:trPr>
        <w:tc>
          <w:tcPr>
            <w:tcW w:w="3150" w:type="dxa"/>
            <w:noWrap/>
            <w:tcMar/>
            <w:hideMark/>
          </w:tcPr>
          <w:p w:rsidRPr="00EE19E1" w:rsidR="00DC3F96" w:rsidP="00DC3F96" w:rsidRDefault="00DC3F96" w14:paraId="1EA051DA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ED319</w:t>
            </w:r>
          </w:p>
        </w:tc>
        <w:tc>
          <w:tcPr>
            <w:tcW w:w="5125" w:type="dxa"/>
            <w:gridSpan w:val="4"/>
            <w:noWrap/>
            <w:tcMar/>
            <w:hideMark/>
          </w:tcPr>
          <w:p w:rsidRPr="00EE19E1" w:rsidR="00DC3F96" w:rsidP="00DC3F96" w:rsidRDefault="00DC3F96" w14:paraId="0770C9BA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Reading Practicum</w:t>
            </w:r>
          </w:p>
        </w:tc>
        <w:tc>
          <w:tcPr>
            <w:tcW w:w="450" w:type="dxa"/>
            <w:noWrap/>
            <w:tcMar/>
            <w:hideMark/>
          </w:tcPr>
          <w:p w:rsidRPr="00EE19E1" w:rsidR="00DC3F96" w:rsidP="00DC3F96" w:rsidRDefault="00DC3F96" w14:paraId="0CF79A86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085" w:type="dxa"/>
            <w:tcMar/>
          </w:tcPr>
          <w:p w:rsidRPr="005E7025" w:rsidR="00DC3F96" w:rsidP="00DC3F96" w:rsidRDefault="00DC3F96" w14:paraId="11EFB1C4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C3F96" w:rsidTr="19B8F5A8" w14:paraId="7130A500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DC3F96" w:rsidP="00DC3F96" w:rsidRDefault="00DC3F96" w14:paraId="5486EA86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ED320</w:t>
            </w:r>
          </w:p>
        </w:tc>
        <w:tc>
          <w:tcPr>
            <w:tcW w:w="5125" w:type="dxa"/>
            <w:gridSpan w:val="4"/>
            <w:noWrap/>
            <w:tcMar/>
          </w:tcPr>
          <w:p w:rsidRPr="00EE19E1" w:rsidR="00DC3F96" w:rsidP="00DC3F96" w:rsidRDefault="00DC3F96" w14:paraId="56E007AC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Reading &amp; Writing in the MS</w:t>
            </w:r>
          </w:p>
        </w:tc>
        <w:tc>
          <w:tcPr>
            <w:tcW w:w="450" w:type="dxa"/>
            <w:noWrap/>
            <w:tcMar/>
          </w:tcPr>
          <w:p w:rsidRPr="00EE19E1" w:rsidR="00DC3F96" w:rsidP="00DC3F96" w:rsidRDefault="00DC3F96" w14:paraId="6B932806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85" w:type="dxa"/>
            <w:tcMar/>
          </w:tcPr>
          <w:p w:rsidRPr="005E7025" w:rsidR="00DC3F96" w:rsidP="00DC3F96" w:rsidRDefault="00DC3F96" w14:paraId="07736685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C3F96" w:rsidTr="19B8F5A8" w14:paraId="2ADB2FB5" w14:textId="77777777">
        <w:trPr>
          <w:trHeight w:val="225"/>
        </w:trPr>
        <w:tc>
          <w:tcPr>
            <w:tcW w:w="3150" w:type="dxa"/>
            <w:noWrap/>
            <w:tcMar/>
            <w:hideMark/>
          </w:tcPr>
          <w:p w:rsidRPr="00EE19E1" w:rsidR="00DC3F96" w:rsidP="00DC3F96" w:rsidRDefault="00DC3F96" w14:paraId="7236E30A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ED324</w:t>
            </w:r>
          </w:p>
        </w:tc>
        <w:tc>
          <w:tcPr>
            <w:tcW w:w="5125" w:type="dxa"/>
            <w:gridSpan w:val="4"/>
            <w:noWrap/>
            <w:tcMar/>
            <w:hideMark/>
          </w:tcPr>
          <w:p w:rsidRPr="00EE19E1" w:rsidR="00DC3F96" w:rsidP="00DC3F96" w:rsidRDefault="00DC3F96" w14:paraId="3EB0E228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Methods Teach Math</w:t>
            </w:r>
          </w:p>
        </w:tc>
        <w:tc>
          <w:tcPr>
            <w:tcW w:w="450" w:type="dxa"/>
            <w:noWrap/>
            <w:tcMar/>
            <w:hideMark/>
          </w:tcPr>
          <w:p w:rsidRPr="00EE19E1" w:rsidR="00DC3F96" w:rsidP="00DC3F96" w:rsidRDefault="00DC3F96" w14:paraId="22E0E52F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85" w:type="dxa"/>
            <w:tcMar/>
          </w:tcPr>
          <w:p w:rsidRPr="005E7025" w:rsidR="00DC3F96" w:rsidP="00DC3F96" w:rsidRDefault="00DC3F96" w14:paraId="28C50EF2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C3F96" w:rsidTr="19B8F5A8" w14:paraId="6CEE3D8C" w14:textId="77777777">
        <w:trPr>
          <w:trHeight w:val="255"/>
        </w:trPr>
        <w:tc>
          <w:tcPr>
            <w:tcW w:w="3150" w:type="dxa"/>
            <w:noWrap/>
            <w:tcMar/>
            <w:hideMark/>
          </w:tcPr>
          <w:p w:rsidRPr="00EE19E1" w:rsidR="00DC3F96" w:rsidP="00DC3F96" w:rsidRDefault="00DC3F96" w14:paraId="35C20BC5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ED326</w:t>
            </w:r>
          </w:p>
        </w:tc>
        <w:tc>
          <w:tcPr>
            <w:tcW w:w="5125" w:type="dxa"/>
            <w:gridSpan w:val="4"/>
            <w:noWrap/>
            <w:tcMar/>
            <w:hideMark/>
          </w:tcPr>
          <w:p w:rsidRPr="00EE19E1" w:rsidR="00DC3F96" w:rsidP="00DC3F96" w:rsidRDefault="00DC3F96" w14:paraId="704A5650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Children's Lit</w:t>
            </w:r>
          </w:p>
        </w:tc>
        <w:tc>
          <w:tcPr>
            <w:tcW w:w="450" w:type="dxa"/>
            <w:noWrap/>
            <w:tcMar/>
            <w:hideMark/>
          </w:tcPr>
          <w:p w:rsidRPr="00EE19E1" w:rsidR="00DC3F96" w:rsidP="00DC3F96" w:rsidRDefault="00DC3F96" w14:paraId="6EDE1B6B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85" w:type="dxa"/>
            <w:tcMar/>
          </w:tcPr>
          <w:p w:rsidRPr="005E7025" w:rsidR="00DC3F96" w:rsidP="00DC3F96" w:rsidRDefault="00DC3F96" w14:paraId="59CEC87D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C3F96" w:rsidTr="19B8F5A8" w14:paraId="349D1507" w14:textId="77777777">
        <w:trPr>
          <w:trHeight w:val="225"/>
        </w:trPr>
        <w:tc>
          <w:tcPr>
            <w:tcW w:w="3150" w:type="dxa"/>
            <w:noWrap/>
            <w:tcMar/>
            <w:hideMark/>
          </w:tcPr>
          <w:p w:rsidRPr="00EE19E1" w:rsidR="00DC3F96" w:rsidP="00DC3F96" w:rsidRDefault="00DC3F96" w14:paraId="0ABC1168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ED327</w:t>
            </w:r>
          </w:p>
        </w:tc>
        <w:tc>
          <w:tcPr>
            <w:tcW w:w="5125" w:type="dxa"/>
            <w:gridSpan w:val="4"/>
            <w:noWrap/>
            <w:tcMar/>
            <w:hideMark/>
          </w:tcPr>
          <w:p w:rsidRPr="00EE19E1" w:rsidR="00DC3F96" w:rsidP="00DC3F96" w:rsidRDefault="00DC3F96" w14:paraId="6BF48BD5" w14:textId="5252341F">
            <w:pPr>
              <w:rPr>
                <w:rFonts w:ascii="Perpetua" w:hAnsi="Perpetua" w:eastAsia="Times New Roman" w:cs="Arial"/>
              </w:rPr>
            </w:pPr>
            <w:r w:rsidRPr="3A511F82" w:rsidR="00DC3F96">
              <w:rPr>
                <w:rFonts w:ascii="Perpetua" w:hAnsi="Perpetua" w:eastAsia="Times New Roman" w:cs="Arial"/>
              </w:rPr>
              <w:t>Creative Arts</w:t>
            </w:r>
            <w:r w:rsidRPr="3A511F82" w:rsidR="54EAAF3E">
              <w:rPr>
                <w:rFonts w:ascii="Perpetua" w:hAnsi="Perpetua" w:eastAsia="Times New Roman" w:cs="Arial"/>
              </w:rPr>
              <w:t xml:space="preserve">                                  </w:t>
            </w:r>
          </w:p>
        </w:tc>
        <w:tc>
          <w:tcPr>
            <w:tcW w:w="450" w:type="dxa"/>
            <w:noWrap/>
            <w:tcMar/>
            <w:hideMark/>
          </w:tcPr>
          <w:p w:rsidRPr="00EE19E1" w:rsidR="00DC3F96" w:rsidP="00DC3F96" w:rsidRDefault="00DC3F96" w14:paraId="1FA56E68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85" w:type="dxa"/>
            <w:tcMar/>
          </w:tcPr>
          <w:p w:rsidRPr="005E7025" w:rsidR="00DC3F96" w:rsidP="00DC3F96" w:rsidRDefault="00DC3F96" w14:paraId="2889415B" w14:textId="0C35A6EE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C3F96" w:rsidTr="19B8F5A8" w14:paraId="1031B9E4" w14:textId="77777777">
        <w:trPr>
          <w:trHeight w:val="225"/>
        </w:trPr>
        <w:tc>
          <w:tcPr>
            <w:tcW w:w="3150" w:type="dxa"/>
            <w:noWrap/>
            <w:tcMar/>
            <w:hideMark/>
          </w:tcPr>
          <w:p w:rsidRPr="00EE19E1" w:rsidR="00DC3F96" w:rsidP="00DC3F96" w:rsidRDefault="00DC3F96" w14:paraId="093C86A3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ED329</w:t>
            </w:r>
          </w:p>
        </w:tc>
        <w:tc>
          <w:tcPr>
            <w:tcW w:w="5125" w:type="dxa"/>
            <w:gridSpan w:val="4"/>
            <w:noWrap/>
            <w:tcMar/>
            <w:hideMark/>
          </w:tcPr>
          <w:p w:rsidRPr="00EE19E1" w:rsidR="00DC3F96" w:rsidP="00DC3F96" w:rsidRDefault="00DC3F96" w14:paraId="7205CD90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Emergent Lang</w:t>
            </w:r>
            <w:r>
              <w:rPr>
                <w:rFonts w:ascii="Perpetua" w:hAnsi="Perpetua" w:eastAsia="Times New Roman" w:cs="Arial"/>
              </w:rPr>
              <w:t>uage</w:t>
            </w:r>
          </w:p>
        </w:tc>
        <w:tc>
          <w:tcPr>
            <w:tcW w:w="450" w:type="dxa"/>
            <w:noWrap/>
            <w:tcMar/>
            <w:hideMark/>
          </w:tcPr>
          <w:p w:rsidRPr="00EE19E1" w:rsidR="00DC3F96" w:rsidP="00DC3F96" w:rsidRDefault="00DC3F96" w14:paraId="63AC0FE9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85" w:type="dxa"/>
            <w:tcMar/>
          </w:tcPr>
          <w:p w:rsidRPr="005E7025" w:rsidR="00DC3F96" w:rsidP="00DC3F96" w:rsidRDefault="00DC3F96" w14:paraId="5AEB4E8F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="49E52556" w:rsidTr="19B8F5A8" w14:paraId="51DF56AE">
        <w:trPr>
          <w:trHeight w:val="225"/>
        </w:trPr>
        <w:tc>
          <w:tcPr>
            <w:tcW w:w="3150" w:type="dxa"/>
            <w:noWrap/>
            <w:tcMar/>
            <w:hideMark/>
          </w:tcPr>
          <w:p w:rsidR="7CB41057" w:rsidP="49E52556" w:rsidRDefault="7CB41057" w14:paraId="459777B6" w14:textId="38D0EBCA">
            <w:pPr>
              <w:pStyle w:val="Normal"/>
              <w:rPr>
                <w:rFonts w:ascii="Perpetua" w:hAnsi="Perpetua" w:eastAsia="Times New Roman" w:cs="Arial"/>
              </w:rPr>
            </w:pPr>
            <w:r w:rsidRPr="49E52556" w:rsidR="7CB41057">
              <w:rPr>
                <w:rFonts w:ascii="Perpetua" w:hAnsi="Perpetua" w:eastAsia="Times New Roman" w:cs="Arial"/>
              </w:rPr>
              <w:t>ED345</w:t>
            </w:r>
          </w:p>
        </w:tc>
        <w:tc>
          <w:tcPr>
            <w:tcW w:w="5125" w:type="dxa"/>
            <w:gridSpan w:val="4"/>
            <w:noWrap/>
            <w:tcMar/>
            <w:hideMark/>
          </w:tcPr>
          <w:p w:rsidR="7CB41057" w:rsidP="49E52556" w:rsidRDefault="7CB41057" w14:paraId="7A038EE6" w14:textId="5933819B">
            <w:pPr>
              <w:pStyle w:val="Normal"/>
              <w:rPr>
                <w:rFonts w:ascii="Perpetua" w:hAnsi="Perpetua" w:eastAsia="Times New Roman" w:cs="Arial"/>
              </w:rPr>
            </w:pPr>
            <w:r w:rsidRPr="49E52556" w:rsidR="7CB41057">
              <w:rPr>
                <w:rFonts w:ascii="Perpetua" w:hAnsi="Perpetua" w:eastAsia="Times New Roman" w:cs="Arial"/>
              </w:rPr>
              <w:t>Teaching Elementary Science</w:t>
            </w:r>
          </w:p>
        </w:tc>
        <w:tc>
          <w:tcPr>
            <w:tcW w:w="450" w:type="dxa"/>
            <w:noWrap/>
            <w:tcMar/>
            <w:hideMark/>
          </w:tcPr>
          <w:p w:rsidR="7CB41057" w:rsidP="49E52556" w:rsidRDefault="7CB41057" w14:paraId="37F69242" w14:textId="5321BDBF">
            <w:pPr>
              <w:pStyle w:val="Normal"/>
              <w:jc w:val="right"/>
              <w:rPr>
                <w:rFonts w:ascii="Perpetua" w:hAnsi="Perpetua" w:eastAsia="Times New Roman" w:cs="Arial"/>
              </w:rPr>
            </w:pPr>
            <w:r w:rsidRPr="49E52556" w:rsidR="7CB41057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85" w:type="dxa"/>
            <w:tcMar/>
          </w:tcPr>
          <w:p w:rsidR="49E52556" w:rsidP="49E52556" w:rsidRDefault="49E52556" w14:paraId="478D717B" w14:textId="4E9DAFF6">
            <w:pPr>
              <w:pStyle w:val="Normal"/>
              <w:jc w:val="right"/>
              <w:rPr>
                <w:rFonts w:ascii="Perpetua" w:hAnsi="Perpetua" w:eastAsia="Times New Roman" w:cs="Arial"/>
              </w:rPr>
            </w:pPr>
          </w:p>
        </w:tc>
      </w:tr>
      <w:tr w:rsidR="49E52556" w:rsidTr="19B8F5A8" w14:paraId="4FF642C2">
        <w:trPr>
          <w:trHeight w:val="225"/>
        </w:trPr>
        <w:tc>
          <w:tcPr>
            <w:tcW w:w="3150" w:type="dxa"/>
            <w:noWrap/>
            <w:tcMar/>
            <w:hideMark/>
          </w:tcPr>
          <w:p w:rsidR="7CB41057" w:rsidP="49E52556" w:rsidRDefault="7CB41057" w14:paraId="2B7954AA" w14:textId="70A9B744">
            <w:pPr>
              <w:pStyle w:val="Normal"/>
              <w:rPr>
                <w:rFonts w:ascii="Perpetua" w:hAnsi="Perpetua" w:eastAsia="Times New Roman" w:cs="Arial"/>
              </w:rPr>
            </w:pPr>
            <w:r w:rsidRPr="49E52556" w:rsidR="7CB41057">
              <w:rPr>
                <w:rFonts w:ascii="Perpetua" w:hAnsi="Perpetua" w:eastAsia="Times New Roman" w:cs="Arial"/>
              </w:rPr>
              <w:t>ED346</w:t>
            </w:r>
          </w:p>
        </w:tc>
        <w:tc>
          <w:tcPr>
            <w:tcW w:w="5125" w:type="dxa"/>
            <w:gridSpan w:val="4"/>
            <w:noWrap/>
            <w:tcMar/>
            <w:hideMark/>
          </w:tcPr>
          <w:p w:rsidR="7CB41057" w:rsidP="49E52556" w:rsidRDefault="7CB41057" w14:paraId="646E5B58" w14:textId="6DD0F638">
            <w:pPr>
              <w:pStyle w:val="Normal"/>
              <w:rPr>
                <w:rFonts w:ascii="Perpetua" w:hAnsi="Perpetua" w:eastAsia="Times New Roman" w:cs="Arial"/>
              </w:rPr>
            </w:pPr>
            <w:r w:rsidRPr="49E52556" w:rsidR="7CB41057">
              <w:rPr>
                <w:rFonts w:ascii="Perpetua" w:hAnsi="Perpetua" w:eastAsia="Times New Roman" w:cs="Arial"/>
              </w:rPr>
              <w:t>Teaching Elementary Social Studies</w:t>
            </w:r>
          </w:p>
        </w:tc>
        <w:tc>
          <w:tcPr>
            <w:tcW w:w="450" w:type="dxa"/>
            <w:noWrap/>
            <w:tcMar/>
            <w:hideMark/>
          </w:tcPr>
          <w:p w:rsidR="7CB41057" w:rsidP="49E52556" w:rsidRDefault="7CB41057" w14:paraId="7A8B1AB7" w14:textId="2ACDE5EC">
            <w:pPr>
              <w:pStyle w:val="Normal"/>
              <w:jc w:val="right"/>
              <w:rPr>
                <w:rFonts w:ascii="Perpetua" w:hAnsi="Perpetua" w:eastAsia="Times New Roman" w:cs="Arial"/>
              </w:rPr>
            </w:pPr>
            <w:r w:rsidRPr="49E52556" w:rsidR="7CB41057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85" w:type="dxa"/>
            <w:tcMar/>
          </w:tcPr>
          <w:p w:rsidR="49E52556" w:rsidP="49E52556" w:rsidRDefault="49E52556" w14:paraId="42D6A28A" w14:textId="7D155DCE">
            <w:pPr>
              <w:pStyle w:val="Normal"/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C3F96" w:rsidTr="19B8F5A8" w14:paraId="624362ED" w14:textId="77777777">
        <w:trPr>
          <w:trHeight w:val="225"/>
        </w:trPr>
        <w:tc>
          <w:tcPr>
            <w:tcW w:w="3150" w:type="dxa"/>
            <w:noWrap/>
            <w:tcMar/>
          </w:tcPr>
          <w:p w:rsidR="00DC3F96" w:rsidP="00DC3F96" w:rsidRDefault="00DC3F96" w14:paraId="5EB50F8E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PE322</w:t>
            </w:r>
          </w:p>
        </w:tc>
        <w:tc>
          <w:tcPr>
            <w:tcW w:w="5125" w:type="dxa"/>
            <w:gridSpan w:val="4"/>
            <w:noWrap/>
            <w:tcMar/>
          </w:tcPr>
          <w:p w:rsidRPr="005E7025" w:rsidR="00DC3F96" w:rsidP="00DC3F96" w:rsidRDefault="00DC3F96" w14:paraId="6322AF79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Teaching Elementary PE</w:t>
            </w:r>
          </w:p>
        </w:tc>
        <w:tc>
          <w:tcPr>
            <w:tcW w:w="450" w:type="dxa"/>
            <w:noWrap/>
            <w:tcMar/>
          </w:tcPr>
          <w:p w:rsidRPr="005E7025" w:rsidR="00DC3F96" w:rsidP="00DC3F96" w:rsidRDefault="00DC3F96" w14:paraId="44B29C95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85" w:type="dxa"/>
            <w:tcMar/>
          </w:tcPr>
          <w:p w:rsidRPr="005E7025" w:rsidR="00DC3F96" w:rsidP="00DC3F96" w:rsidRDefault="00DC3F96" w14:paraId="132DE1FD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C3F96" w:rsidTr="19B8F5A8" w14:paraId="1BEB2212" w14:textId="77777777">
        <w:trPr>
          <w:trHeight w:val="225"/>
        </w:trPr>
        <w:tc>
          <w:tcPr>
            <w:tcW w:w="3150" w:type="dxa"/>
            <w:noWrap/>
            <w:tcMar/>
          </w:tcPr>
          <w:p w:rsidR="00DC3F96" w:rsidP="00DC3F96" w:rsidRDefault="00DC3F96" w14:paraId="4E370AE5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MA224</w:t>
            </w:r>
          </w:p>
        </w:tc>
        <w:tc>
          <w:tcPr>
            <w:tcW w:w="5125" w:type="dxa"/>
            <w:gridSpan w:val="4"/>
            <w:noWrap/>
            <w:tcMar/>
          </w:tcPr>
          <w:p w:rsidR="00DC3F96" w:rsidP="00DC3F96" w:rsidRDefault="00DC3F96" w14:paraId="30A9C324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Math for Elementary/MS Teachers</w:t>
            </w:r>
          </w:p>
        </w:tc>
        <w:tc>
          <w:tcPr>
            <w:tcW w:w="450" w:type="dxa"/>
            <w:noWrap/>
            <w:tcMar/>
          </w:tcPr>
          <w:p w:rsidR="00DC3F96" w:rsidP="00DC3F96" w:rsidRDefault="00DC3F96" w14:paraId="7BB00EA5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4</w:t>
            </w:r>
          </w:p>
        </w:tc>
        <w:tc>
          <w:tcPr>
            <w:tcW w:w="1085" w:type="dxa"/>
            <w:tcMar/>
          </w:tcPr>
          <w:p w:rsidRPr="005E7025" w:rsidR="00DC3F96" w:rsidP="00DC3F96" w:rsidRDefault="00DC3F96" w14:paraId="2C2ED697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C3F96" w:rsidTr="19B8F5A8" w14:paraId="54BFC9D7" w14:textId="77777777">
        <w:trPr>
          <w:trHeight w:val="225"/>
        </w:trPr>
        <w:tc>
          <w:tcPr>
            <w:tcW w:w="8725" w:type="dxa"/>
            <w:gridSpan w:val="6"/>
            <w:noWrap/>
            <w:tcMar/>
          </w:tcPr>
          <w:p w:rsidRPr="005E7025" w:rsidR="00DC3F96" w:rsidP="00DC3F96" w:rsidRDefault="00DC3F96" w14:paraId="2686BD65" w14:textId="77777777">
            <w:pPr>
              <w:jc w:val="center"/>
              <w:rPr>
                <w:rFonts w:ascii="Perpetua" w:hAnsi="Perpetua" w:eastAsia="Times New Roman" w:cs="Arial"/>
                <w:sz w:val="36"/>
                <w:szCs w:val="36"/>
              </w:rPr>
            </w:pPr>
            <w:r w:rsidRPr="005E7025">
              <w:rPr>
                <w:rFonts w:ascii="Perpetua" w:hAnsi="Perpetua" w:eastAsia="Times New Roman" w:cs="Arial"/>
                <w:sz w:val="36"/>
                <w:szCs w:val="36"/>
              </w:rPr>
              <w:t>Professional Education Courses</w:t>
            </w:r>
          </w:p>
        </w:tc>
        <w:tc>
          <w:tcPr>
            <w:tcW w:w="1085" w:type="dxa"/>
            <w:tcMar/>
          </w:tcPr>
          <w:p w:rsidRPr="005E7025" w:rsidR="00DC3F96" w:rsidP="00DC3F96" w:rsidRDefault="00DC3F96" w14:paraId="1A1C8FA7" w14:textId="77777777">
            <w:pPr>
              <w:jc w:val="center"/>
              <w:rPr>
                <w:rFonts w:ascii="Perpetua" w:hAnsi="Perpetua" w:eastAsia="Times New Roman" w:cs="Arial"/>
              </w:rPr>
            </w:pPr>
          </w:p>
        </w:tc>
      </w:tr>
      <w:tr w:rsidRPr="00EE19E1" w:rsidR="00DC3F96" w:rsidTr="19B8F5A8" w14:paraId="7B1A856C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DC3F96" w:rsidP="00DC3F96" w:rsidRDefault="00DC3F96" w14:paraId="5CAF2494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ED101</w:t>
            </w:r>
          </w:p>
        </w:tc>
        <w:tc>
          <w:tcPr>
            <w:tcW w:w="5125" w:type="dxa"/>
            <w:gridSpan w:val="4"/>
            <w:noWrap/>
            <w:tcMar/>
          </w:tcPr>
          <w:p w:rsidRPr="005E7025" w:rsidR="00DC3F96" w:rsidP="00DC3F96" w:rsidRDefault="00DC3F96" w14:paraId="461B3C0C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Foundations of Education, Diversity &amp; ELL</w:t>
            </w:r>
          </w:p>
        </w:tc>
        <w:tc>
          <w:tcPr>
            <w:tcW w:w="450" w:type="dxa"/>
            <w:noWrap/>
            <w:tcMar/>
          </w:tcPr>
          <w:p w:rsidRPr="005E7025" w:rsidR="00DC3F96" w:rsidP="00DC3F96" w:rsidRDefault="00DC3F96" w14:paraId="1DDB82FC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85" w:type="dxa"/>
            <w:tcMar/>
          </w:tcPr>
          <w:p w:rsidRPr="005E7025" w:rsidR="00DC3F96" w:rsidP="00DC3F96" w:rsidRDefault="00DC3F96" w14:paraId="093CC33C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C3F96" w:rsidTr="19B8F5A8" w14:paraId="7765975D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DC3F96" w:rsidP="00DC3F96" w:rsidRDefault="00DC3F96" w14:paraId="437D7C04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ED102</w:t>
            </w:r>
          </w:p>
        </w:tc>
        <w:tc>
          <w:tcPr>
            <w:tcW w:w="5125" w:type="dxa"/>
            <w:gridSpan w:val="4"/>
            <w:noWrap/>
            <w:tcMar/>
          </w:tcPr>
          <w:p w:rsidRPr="005E7025" w:rsidR="00DC3F96" w:rsidP="00DC3F96" w:rsidRDefault="00DC3F96" w14:paraId="400B81FD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Field Experience I</w:t>
            </w:r>
          </w:p>
        </w:tc>
        <w:tc>
          <w:tcPr>
            <w:tcW w:w="450" w:type="dxa"/>
            <w:noWrap/>
            <w:tcMar/>
          </w:tcPr>
          <w:p w:rsidRPr="005E7025" w:rsidR="00DC3F96" w:rsidP="00DC3F96" w:rsidRDefault="00DC3F96" w14:paraId="1486AD44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085" w:type="dxa"/>
            <w:tcMar/>
          </w:tcPr>
          <w:p w:rsidRPr="005E7025" w:rsidR="00DC3F96" w:rsidP="00DC3F96" w:rsidRDefault="00DC3F96" w14:paraId="0DB1C1D4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20498F" w:rsidTr="19B8F5A8" w14:paraId="2F1CBB98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20498F" w:rsidP="0020498F" w:rsidRDefault="0020498F" w14:paraId="0F6CB137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ED122</w:t>
            </w:r>
          </w:p>
        </w:tc>
        <w:tc>
          <w:tcPr>
            <w:tcW w:w="5125" w:type="dxa"/>
            <w:gridSpan w:val="4"/>
            <w:noWrap/>
            <w:tcMar/>
          </w:tcPr>
          <w:p w:rsidRPr="005E7025" w:rsidR="0020498F" w:rsidP="0020498F" w:rsidRDefault="0020498F" w14:paraId="57D74A25" w14:textId="70446CD7">
            <w:pPr>
              <w:rPr>
                <w:rFonts w:ascii="Perpetua" w:hAnsi="Perpetua" w:eastAsia="Times New Roman" w:cs="Arial"/>
              </w:rPr>
            </w:pPr>
            <w:r w:rsidRPr="3A511F82" w:rsidR="0020498F">
              <w:rPr>
                <w:rFonts w:ascii="Perpetua" w:hAnsi="Perpetua" w:eastAsia="Times New Roman" w:cs="Arial"/>
              </w:rPr>
              <w:t>Education Technology</w:t>
            </w:r>
            <w:r w:rsidRPr="3A511F82" w:rsidR="4B3D6EBA">
              <w:rPr>
                <w:rFonts w:ascii="Perpetua" w:hAnsi="Perpetua" w:eastAsia="Times New Roman" w:cs="Arial"/>
              </w:rPr>
              <w:t xml:space="preserve">                      </w:t>
            </w:r>
          </w:p>
        </w:tc>
        <w:tc>
          <w:tcPr>
            <w:tcW w:w="450" w:type="dxa"/>
            <w:noWrap/>
            <w:tcMar/>
          </w:tcPr>
          <w:p w:rsidRPr="005E7025" w:rsidR="0020498F" w:rsidP="0020498F" w:rsidRDefault="0020498F" w14:paraId="79444BFF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85" w:type="dxa"/>
            <w:tcMar/>
          </w:tcPr>
          <w:p w:rsidRPr="005E7025" w:rsidR="0020498F" w:rsidP="0020498F" w:rsidRDefault="0020498F" w14:paraId="4C247EAE" w14:textId="021CAEBD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20498F" w:rsidTr="19B8F5A8" w14:paraId="3A145923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20498F" w:rsidP="0020498F" w:rsidRDefault="0020498F" w14:paraId="7C557CA6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</w:t>
            </w:r>
            <w:r w:rsidRPr="005E7025">
              <w:rPr>
                <w:rFonts w:ascii="Perpetua" w:hAnsi="Perpetua" w:eastAsia="Times New Roman" w:cs="Arial"/>
              </w:rPr>
              <w:t>453</w:t>
            </w:r>
          </w:p>
        </w:tc>
        <w:tc>
          <w:tcPr>
            <w:tcW w:w="5125" w:type="dxa"/>
            <w:gridSpan w:val="4"/>
            <w:noWrap/>
            <w:tcMar/>
          </w:tcPr>
          <w:p w:rsidRPr="005E7025" w:rsidR="0020498F" w:rsidP="0020498F" w:rsidRDefault="009C7570" w14:paraId="769BE29D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Education as a Profession</w:t>
            </w:r>
          </w:p>
        </w:tc>
        <w:tc>
          <w:tcPr>
            <w:tcW w:w="450" w:type="dxa"/>
            <w:noWrap/>
            <w:tcMar/>
          </w:tcPr>
          <w:p w:rsidRPr="005E7025" w:rsidR="0020498F" w:rsidP="0020498F" w:rsidRDefault="0020498F" w14:paraId="55519A0B" w14:textId="12ACFD07">
            <w:pPr>
              <w:jc w:val="right"/>
              <w:rPr>
                <w:rFonts w:ascii="Perpetua" w:hAnsi="Perpetua" w:eastAsia="Times New Roman" w:cs="Arial"/>
              </w:rPr>
            </w:pPr>
            <w:r w:rsidRPr="49E52556" w:rsidR="684F7D96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85" w:type="dxa"/>
            <w:tcMar/>
          </w:tcPr>
          <w:p w:rsidRPr="005E7025" w:rsidR="0020498F" w:rsidP="0020498F" w:rsidRDefault="0020498F" w14:paraId="368F7F53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20498F" w:rsidTr="19B8F5A8" w14:paraId="431821F2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20498F" w:rsidP="0020498F" w:rsidRDefault="0020498F" w14:paraId="39AC6038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ED454+</w:t>
            </w:r>
          </w:p>
        </w:tc>
        <w:tc>
          <w:tcPr>
            <w:tcW w:w="5125" w:type="dxa"/>
            <w:gridSpan w:val="4"/>
            <w:noWrap/>
            <w:tcMar/>
          </w:tcPr>
          <w:p w:rsidRPr="005E7025" w:rsidR="0020498F" w:rsidP="0020498F" w:rsidRDefault="0020498F" w14:paraId="24F40948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Student Teaching Seminar</w:t>
            </w:r>
          </w:p>
        </w:tc>
        <w:tc>
          <w:tcPr>
            <w:tcW w:w="450" w:type="dxa"/>
            <w:noWrap/>
            <w:tcMar/>
          </w:tcPr>
          <w:p w:rsidRPr="005E7025" w:rsidR="0020498F" w:rsidP="0020498F" w:rsidRDefault="0020498F" w14:paraId="4114C6D4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85" w:type="dxa"/>
            <w:tcMar/>
          </w:tcPr>
          <w:p w:rsidRPr="005E7025" w:rsidR="0020498F" w:rsidP="0020498F" w:rsidRDefault="0020498F" w14:paraId="551C8B48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20498F" w:rsidTr="19B8F5A8" w14:paraId="4721F663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20498F" w:rsidP="0020498F" w:rsidRDefault="0020498F" w14:paraId="0FDB241F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ED462</w:t>
            </w:r>
            <w:r>
              <w:rPr>
                <w:rFonts w:ascii="Perpetua" w:hAnsi="Perpetua" w:eastAsia="Times New Roman" w:cs="Arial"/>
              </w:rPr>
              <w:t>+</w:t>
            </w:r>
          </w:p>
        </w:tc>
        <w:tc>
          <w:tcPr>
            <w:tcW w:w="5125" w:type="dxa"/>
            <w:gridSpan w:val="4"/>
            <w:noWrap/>
            <w:tcMar/>
          </w:tcPr>
          <w:p w:rsidRPr="005E7025" w:rsidR="0020498F" w:rsidP="0020498F" w:rsidRDefault="0020498F" w14:paraId="65057F9E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Student Teaching</w:t>
            </w:r>
          </w:p>
        </w:tc>
        <w:tc>
          <w:tcPr>
            <w:tcW w:w="450" w:type="dxa"/>
            <w:noWrap/>
            <w:tcMar/>
          </w:tcPr>
          <w:p w:rsidRPr="005E7025" w:rsidR="0020498F" w:rsidP="0020498F" w:rsidRDefault="0020498F" w14:paraId="1EFDBFBF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10</w:t>
            </w:r>
          </w:p>
        </w:tc>
        <w:tc>
          <w:tcPr>
            <w:tcW w:w="1085" w:type="dxa"/>
            <w:tcMar/>
          </w:tcPr>
          <w:p w:rsidRPr="005E7025" w:rsidR="0020498F" w:rsidP="0020498F" w:rsidRDefault="0020498F" w14:paraId="07B1B2B8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20498F" w:rsidTr="19B8F5A8" w14:paraId="12E7A820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20498F" w:rsidP="0020498F" w:rsidRDefault="0020498F" w14:paraId="7CF620FB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PY210</w:t>
            </w:r>
          </w:p>
        </w:tc>
        <w:tc>
          <w:tcPr>
            <w:tcW w:w="5125" w:type="dxa"/>
            <w:gridSpan w:val="4"/>
            <w:noWrap/>
            <w:tcMar/>
          </w:tcPr>
          <w:p w:rsidRPr="005E7025" w:rsidR="0020498F" w:rsidP="0020498F" w:rsidRDefault="0020498F" w14:paraId="095C4867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Educational Psychology</w:t>
            </w:r>
          </w:p>
        </w:tc>
        <w:tc>
          <w:tcPr>
            <w:tcW w:w="450" w:type="dxa"/>
            <w:noWrap/>
            <w:tcMar/>
          </w:tcPr>
          <w:p w:rsidRPr="005E7025" w:rsidR="0020498F" w:rsidP="0020498F" w:rsidRDefault="0020498F" w14:paraId="34525DC7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85" w:type="dxa"/>
            <w:tcMar/>
          </w:tcPr>
          <w:p w:rsidRPr="005E7025" w:rsidR="0020498F" w:rsidP="0020498F" w:rsidRDefault="0020498F" w14:paraId="56E46446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20498F" w:rsidTr="19B8F5A8" w14:paraId="0CBB35D1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20498F" w:rsidP="0020498F" w:rsidRDefault="0020498F" w14:paraId="5C298D2B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PY223</w:t>
            </w:r>
          </w:p>
        </w:tc>
        <w:tc>
          <w:tcPr>
            <w:tcW w:w="5125" w:type="dxa"/>
            <w:gridSpan w:val="4"/>
            <w:noWrap/>
            <w:tcMar/>
          </w:tcPr>
          <w:p w:rsidRPr="005E7025" w:rsidR="0020498F" w:rsidP="0020498F" w:rsidRDefault="0020498F" w14:paraId="411997A4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Developmental Psychology</w:t>
            </w:r>
          </w:p>
        </w:tc>
        <w:tc>
          <w:tcPr>
            <w:tcW w:w="450" w:type="dxa"/>
            <w:noWrap/>
            <w:tcMar/>
          </w:tcPr>
          <w:p w:rsidRPr="005E7025" w:rsidR="0020498F" w:rsidP="0020498F" w:rsidRDefault="0020498F" w14:paraId="0DDB536F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85" w:type="dxa"/>
            <w:tcMar/>
          </w:tcPr>
          <w:p w:rsidRPr="005E7025" w:rsidR="0020498F" w:rsidP="0020498F" w:rsidRDefault="0020498F" w14:paraId="321C8F89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20498F" w:rsidTr="19B8F5A8" w14:paraId="1AC66EE2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20498F" w:rsidP="0020498F" w:rsidRDefault="0020498F" w14:paraId="050C4B80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PY342</w:t>
            </w:r>
          </w:p>
        </w:tc>
        <w:tc>
          <w:tcPr>
            <w:tcW w:w="5125" w:type="dxa"/>
            <w:gridSpan w:val="4"/>
            <w:noWrap/>
            <w:tcMar/>
          </w:tcPr>
          <w:p w:rsidRPr="005E7025" w:rsidR="0020498F" w:rsidP="0020498F" w:rsidRDefault="0020498F" w14:paraId="43B9264C" w14:textId="1585BC28">
            <w:pPr>
              <w:rPr>
                <w:rFonts w:ascii="Perpetua" w:hAnsi="Perpetua" w:eastAsia="Times New Roman" w:cs="Arial"/>
              </w:rPr>
            </w:pPr>
            <w:r w:rsidRPr="3A511F82" w:rsidR="0020498F">
              <w:rPr>
                <w:rFonts w:ascii="Perpetua" w:hAnsi="Perpetua" w:eastAsia="Times New Roman" w:cs="Arial"/>
              </w:rPr>
              <w:t>Psych of the Exceptional Child</w:t>
            </w:r>
            <w:r w:rsidRPr="3A511F82" w:rsidR="38A687AD">
              <w:rPr>
                <w:rFonts w:ascii="Perpetua" w:hAnsi="Perpetua" w:eastAsia="Times New Roman" w:cs="Arial"/>
              </w:rPr>
              <w:t xml:space="preserve">    </w:t>
            </w:r>
          </w:p>
        </w:tc>
        <w:tc>
          <w:tcPr>
            <w:tcW w:w="450" w:type="dxa"/>
            <w:noWrap/>
            <w:tcMar/>
          </w:tcPr>
          <w:p w:rsidRPr="005E7025" w:rsidR="0020498F" w:rsidP="0020498F" w:rsidRDefault="0020498F" w14:paraId="30FEFF50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85" w:type="dxa"/>
            <w:tcMar/>
          </w:tcPr>
          <w:p w:rsidRPr="005E7025" w:rsidR="0020498F" w:rsidP="0020498F" w:rsidRDefault="0020498F" w14:paraId="41956166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20498F" w:rsidTr="19B8F5A8" w14:paraId="37F92D4C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20498F" w:rsidP="0020498F" w:rsidRDefault="0020498F" w14:paraId="49988BFF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PY343</w:t>
            </w:r>
          </w:p>
        </w:tc>
        <w:tc>
          <w:tcPr>
            <w:tcW w:w="5125" w:type="dxa"/>
            <w:gridSpan w:val="4"/>
            <w:noWrap/>
            <w:tcMar/>
          </w:tcPr>
          <w:p w:rsidRPr="005E7025" w:rsidR="0020498F" w:rsidP="0020498F" w:rsidRDefault="0020498F" w14:paraId="7C3FA2CE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Psych of the Exceptional Child Practicum</w:t>
            </w:r>
          </w:p>
        </w:tc>
        <w:tc>
          <w:tcPr>
            <w:tcW w:w="450" w:type="dxa"/>
            <w:noWrap/>
            <w:tcMar/>
          </w:tcPr>
          <w:p w:rsidRPr="005E7025" w:rsidR="0020498F" w:rsidP="0020498F" w:rsidRDefault="0020498F" w14:paraId="3055ABA1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085" w:type="dxa"/>
            <w:tcMar/>
          </w:tcPr>
          <w:p w:rsidRPr="005E7025" w:rsidR="0020498F" w:rsidP="0020498F" w:rsidRDefault="0020498F" w14:paraId="61A5FD74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20498F" w:rsidTr="19B8F5A8" w14:paraId="1539DE94" w14:textId="77777777">
        <w:trPr>
          <w:trHeight w:val="225"/>
        </w:trPr>
        <w:tc>
          <w:tcPr>
            <w:tcW w:w="8275" w:type="dxa"/>
            <w:gridSpan w:val="5"/>
            <w:noWrap/>
            <w:tcMar/>
          </w:tcPr>
          <w:p w:rsidRPr="007D7A11" w:rsidR="0020498F" w:rsidP="0020498F" w:rsidRDefault="0020498F" w14:paraId="6D4B947F" w14:textId="77777777">
            <w:pPr>
              <w:rPr>
                <w:rFonts w:ascii="Perpetua" w:hAnsi="Perpetua" w:eastAsia="Times New Roman" w:cs="Arial"/>
                <w:sz w:val="36"/>
                <w:szCs w:val="36"/>
              </w:rPr>
            </w:pPr>
            <w:r w:rsidRPr="007D7A11">
              <w:rPr>
                <w:rFonts w:ascii="Perpetua" w:hAnsi="Perpetua" w:eastAsia="Times New Roman" w:cs="Arial"/>
                <w:sz w:val="36"/>
                <w:szCs w:val="36"/>
              </w:rPr>
              <w:t>Total Hours Required for Cert</w:t>
            </w:r>
            <w:r>
              <w:rPr>
                <w:rFonts w:ascii="Perpetua" w:hAnsi="Perpetua" w:eastAsia="Times New Roman" w:cs="Arial"/>
                <w:sz w:val="36"/>
                <w:szCs w:val="36"/>
              </w:rPr>
              <w:t>ification Only in Elementary</w:t>
            </w:r>
          </w:p>
        </w:tc>
        <w:tc>
          <w:tcPr>
            <w:tcW w:w="450" w:type="dxa"/>
            <w:noWrap/>
            <w:tcMar/>
          </w:tcPr>
          <w:p w:rsidRPr="005E7025" w:rsidR="0020498F" w:rsidP="0020498F" w:rsidRDefault="0096462C" w14:paraId="078CCED1" w14:textId="53F5F5C2">
            <w:pPr>
              <w:jc w:val="right"/>
              <w:rPr>
                <w:rFonts w:ascii="Perpetua" w:hAnsi="Perpetua" w:eastAsia="Times New Roman" w:cs="Arial"/>
              </w:rPr>
            </w:pPr>
            <w:r w:rsidRPr="49E52556" w:rsidR="0096462C">
              <w:rPr>
                <w:rFonts w:ascii="Perpetua" w:hAnsi="Perpetua" w:eastAsia="Times New Roman" w:cs="Arial"/>
              </w:rPr>
              <w:t>6</w:t>
            </w:r>
            <w:r w:rsidRPr="49E52556" w:rsidR="47B88D2B">
              <w:rPr>
                <w:rFonts w:ascii="Perpetua" w:hAnsi="Perpetua" w:eastAsia="Times New Roman" w:cs="Arial"/>
              </w:rPr>
              <w:t>6</w:t>
            </w:r>
          </w:p>
        </w:tc>
        <w:tc>
          <w:tcPr>
            <w:tcW w:w="1085" w:type="dxa"/>
            <w:tcMar/>
          </w:tcPr>
          <w:p w:rsidRPr="005E7025" w:rsidR="0020498F" w:rsidP="0020498F" w:rsidRDefault="0020498F" w14:paraId="3FE6D303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20498F" w:rsidTr="19B8F5A8" w14:paraId="2999E5E7" w14:textId="77777777">
        <w:trPr>
          <w:trHeight w:val="225"/>
        </w:trPr>
        <w:tc>
          <w:tcPr>
            <w:tcW w:w="9810" w:type="dxa"/>
            <w:gridSpan w:val="7"/>
            <w:noWrap/>
            <w:tcMar/>
            <w:vAlign w:val="center"/>
          </w:tcPr>
          <w:p w:rsidRPr="005E7025" w:rsidR="0020498F" w:rsidP="0020498F" w:rsidRDefault="0020498F" w14:paraId="681C87FD" w14:textId="26AA095D">
            <w:pPr>
              <w:rPr>
                <w:rFonts w:ascii="Perpetua" w:hAnsi="Perpetua" w:eastAsia="Times New Roman" w:cs="Arial"/>
              </w:rPr>
            </w:pPr>
          </w:p>
        </w:tc>
      </w:tr>
      <w:tr w:rsidRPr="00EE19E1" w:rsidR="0020498F" w:rsidTr="19B8F5A8" w14:paraId="7E841ED7" w14:textId="77777777">
        <w:trPr>
          <w:trHeight w:val="225"/>
        </w:trPr>
        <w:tc>
          <w:tcPr>
            <w:tcW w:w="5575" w:type="dxa"/>
            <w:gridSpan w:val="2"/>
            <w:noWrap/>
            <w:tcMar/>
            <w:vAlign w:val="top"/>
          </w:tcPr>
          <w:p w:rsidRPr="00ED6454" w:rsidR="0020498F" w:rsidP="49E52556" w:rsidRDefault="0020498F" w14:paraId="352B9690" w14:textId="6B9D8BF7">
            <w:pPr>
              <w:pStyle w:val="Normal"/>
              <w:jc w:val="left"/>
              <w:rPr>
                <w:rFonts w:ascii="Perpetua" w:hAnsi="Perpetua" w:eastAsia="Times New Roman" w:cs="Arial"/>
              </w:rPr>
            </w:pPr>
            <w:r w:rsidRPr="49E52556" w:rsidR="47B88D2B">
              <w:rPr>
                <w:rFonts w:ascii="Perpetua" w:hAnsi="Perpetua" w:eastAsia="Times New Roman" w:cs="Arial"/>
              </w:rPr>
              <w:t>Prof Ed GPA: ______</w:t>
            </w:r>
          </w:p>
          <w:p w:rsidRPr="00ED6454" w:rsidR="0020498F" w:rsidP="49E52556" w:rsidRDefault="0020498F" w14:paraId="1015A577" w14:textId="52374164">
            <w:pPr>
              <w:pStyle w:val="Normal"/>
              <w:jc w:val="left"/>
              <w:rPr>
                <w:rFonts w:ascii="Perpetua" w:hAnsi="Perpetua" w:eastAsia="Times New Roman" w:cs="Arial"/>
              </w:rPr>
            </w:pPr>
          </w:p>
        </w:tc>
        <w:tc>
          <w:tcPr>
            <w:tcW w:w="4235" w:type="dxa"/>
            <w:gridSpan w:val="5"/>
            <w:tcMar/>
            <w:vAlign w:val="top"/>
          </w:tcPr>
          <w:p w:rsidR="0020498F" w:rsidP="49E52556" w:rsidRDefault="0020498F" w14:paraId="31394E78">
            <w:pPr>
              <w:jc w:val="left"/>
              <w:rPr>
                <w:rFonts w:ascii="Perpetua" w:hAnsi="Perpetua" w:eastAsia="Times New Roman" w:cs="Arial"/>
              </w:rPr>
            </w:pPr>
            <w:r w:rsidRPr="49E52556" w:rsidR="0020498F">
              <w:rPr>
                <w:rFonts w:ascii="Perpetua" w:hAnsi="Perpetua" w:eastAsia="Times New Roman" w:cs="Arial"/>
              </w:rPr>
              <w:t>Content GPA: ______</w:t>
            </w:r>
          </w:p>
        </w:tc>
      </w:tr>
    </w:tbl>
    <w:p w:rsidR="00A83235" w:rsidRDefault="00A83235" w14:paraId="2DA028B9" w14:textId="77777777"/>
    <w:sectPr w:rsidR="00A8323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E1"/>
    <w:rsid w:val="00027BAD"/>
    <w:rsid w:val="000C0D29"/>
    <w:rsid w:val="000F2428"/>
    <w:rsid w:val="001A30F8"/>
    <w:rsid w:val="0020498F"/>
    <w:rsid w:val="0052B836"/>
    <w:rsid w:val="005E7025"/>
    <w:rsid w:val="005F0F55"/>
    <w:rsid w:val="00681A78"/>
    <w:rsid w:val="007376A1"/>
    <w:rsid w:val="007B77D0"/>
    <w:rsid w:val="007D7A11"/>
    <w:rsid w:val="0083194C"/>
    <w:rsid w:val="0096462C"/>
    <w:rsid w:val="009C7570"/>
    <w:rsid w:val="009D089C"/>
    <w:rsid w:val="00A83235"/>
    <w:rsid w:val="00B51C18"/>
    <w:rsid w:val="00B80E4A"/>
    <w:rsid w:val="00D42538"/>
    <w:rsid w:val="00DC3DC0"/>
    <w:rsid w:val="00DC3F96"/>
    <w:rsid w:val="00DE65AB"/>
    <w:rsid w:val="00EE19E1"/>
    <w:rsid w:val="00F31A06"/>
    <w:rsid w:val="02A5BD4C"/>
    <w:rsid w:val="03AA00D9"/>
    <w:rsid w:val="03F8A726"/>
    <w:rsid w:val="0FD00464"/>
    <w:rsid w:val="150360FE"/>
    <w:rsid w:val="189E646A"/>
    <w:rsid w:val="190A863F"/>
    <w:rsid w:val="19B8F5A8"/>
    <w:rsid w:val="1CE65F09"/>
    <w:rsid w:val="2263A538"/>
    <w:rsid w:val="252CFED7"/>
    <w:rsid w:val="2812AD5A"/>
    <w:rsid w:val="284A9EDA"/>
    <w:rsid w:val="28CF2EE8"/>
    <w:rsid w:val="29970405"/>
    <w:rsid w:val="302DB58B"/>
    <w:rsid w:val="340FECD2"/>
    <w:rsid w:val="38A687AD"/>
    <w:rsid w:val="3A511F82"/>
    <w:rsid w:val="47B88D2B"/>
    <w:rsid w:val="4945B725"/>
    <w:rsid w:val="49E52556"/>
    <w:rsid w:val="4A5F28F7"/>
    <w:rsid w:val="4B3D6EBA"/>
    <w:rsid w:val="4F7F30D3"/>
    <w:rsid w:val="5139AA50"/>
    <w:rsid w:val="51D924DB"/>
    <w:rsid w:val="54EAAF3E"/>
    <w:rsid w:val="58988D56"/>
    <w:rsid w:val="5AFFA4C1"/>
    <w:rsid w:val="5EC59EC8"/>
    <w:rsid w:val="5F062639"/>
    <w:rsid w:val="6207247D"/>
    <w:rsid w:val="684F7D96"/>
    <w:rsid w:val="6CE44A76"/>
    <w:rsid w:val="795D3F6E"/>
    <w:rsid w:val="7A7C7B5D"/>
    <w:rsid w:val="7CB41057"/>
    <w:rsid w:val="7DBD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4FCE4"/>
  <w15:chartTrackingRefBased/>
  <w15:docId w15:val="{E459B737-B49D-43B1-8F64-AB17F5AA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0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0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F0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1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96CEE7D029144B5974CCF44B100AA" ma:contentTypeVersion="12" ma:contentTypeDescription="Create a new document." ma:contentTypeScope="" ma:versionID="360e0fd036f85947d7cdf2ba6e79efac">
  <xsd:schema xmlns:xsd="http://www.w3.org/2001/XMLSchema" xmlns:xs="http://www.w3.org/2001/XMLSchema" xmlns:p="http://schemas.microsoft.com/office/2006/metadata/properties" xmlns:ns3="6c869679-bf51-4be5-aeda-5609207c74de" xmlns:ns4="79a0af30-9aad-481a-a52e-8e42910fed32" targetNamespace="http://schemas.microsoft.com/office/2006/metadata/properties" ma:root="true" ma:fieldsID="74ab2fcb1e7e0a38bdac7012d71daa02" ns3:_="" ns4:_="">
    <xsd:import namespace="6c869679-bf51-4be5-aeda-5609207c74de"/>
    <xsd:import namespace="79a0af30-9aad-481a-a52e-8e42910fed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69679-bf51-4be5-aeda-5609207c7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0af30-9aad-481a-a52e-8e42910fe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A19890-3DE4-436C-B24C-8F20830A7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69679-bf51-4be5-aeda-5609207c74de"/>
    <ds:schemaRef ds:uri="79a0af30-9aad-481a-a52e-8e42910fe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34B632-BE36-4B49-8C4C-3D900250C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8B1DDF-78ED-4716-B273-4C40C2DB8C40}">
  <ds:schemaRefs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6c869679-bf51-4be5-aeda-5609207c74de"/>
    <ds:schemaRef ds:uri="79a0af30-9aad-481a-a52e-8e42910fed32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CMU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Sally E. Hackman</dc:creator>
  <keywords/>
  <dc:description/>
  <lastModifiedBy>Sally E. Hackman</lastModifiedBy>
  <revision>7</revision>
  <lastPrinted>2014-07-02T14:55:00.0000000Z</lastPrinted>
  <dcterms:created xsi:type="dcterms:W3CDTF">2020-07-21T12:50:00.0000000Z</dcterms:created>
  <dcterms:modified xsi:type="dcterms:W3CDTF">2024-07-24T18:18:54.2757265Z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0x0101006DE96CEE7D029144B5974CCF44B100AA</vt:lpwstr>
  </property>
</Properties>
</file>